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74939926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</w:t>
      </w:r>
      <w:r w:rsidR="00330948">
        <w:rPr>
          <w:b/>
          <w:bCs/>
        </w:rPr>
        <w:t>Í</w:t>
      </w:r>
      <w:r w:rsidRPr="00624CC2">
        <w:rPr>
          <w:b/>
          <w:bCs/>
        </w:rPr>
        <w:t>PIO DE TOMAR DO GERU</w:t>
      </w:r>
    </w:p>
    <w:p w14:paraId="2A9B2F03" w14:textId="77777777" w:rsidR="00C3249F" w:rsidRDefault="00C3249F" w:rsidP="00377B7E">
      <w:pPr>
        <w:spacing w:after="0"/>
        <w:jc w:val="center"/>
        <w:rPr>
          <w:b/>
          <w:bCs/>
        </w:rPr>
      </w:pPr>
    </w:p>
    <w:p w14:paraId="109CE367" w14:textId="6DB7433B" w:rsidR="00377B7E" w:rsidRPr="00BB28A7" w:rsidRDefault="00377B7E" w:rsidP="00377B7E">
      <w:pPr>
        <w:spacing w:after="0"/>
        <w:jc w:val="center"/>
        <w:rPr>
          <w:b/>
          <w:bCs/>
        </w:rPr>
      </w:pPr>
      <w:r w:rsidRPr="00BB28A7">
        <w:rPr>
          <w:b/>
          <w:bCs/>
        </w:rPr>
        <w:t xml:space="preserve">RELATÓRIO ANUAL ESTATÍSTICO </w:t>
      </w:r>
    </w:p>
    <w:p w14:paraId="6DCC9984" w14:textId="77777777" w:rsidR="00377B7E" w:rsidRPr="00BB28A7" w:rsidRDefault="00377B7E" w:rsidP="00377B7E">
      <w:pPr>
        <w:spacing w:after="0"/>
        <w:jc w:val="center"/>
        <w:rPr>
          <w:b/>
          <w:bCs/>
        </w:rPr>
      </w:pPr>
      <w:r w:rsidRPr="00BB28A7">
        <w:rPr>
          <w:b/>
          <w:bCs/>
        </w:rPr>
        <w:t>Exercício 2026</w:t>
      </w:r>
    </w:p>
    <w:p w14:paraId="5D2A5882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1. Apresentação</w:t>
      </w:r>
    </w:p>
    <w:p w14:paraId="3C92614C" w14:textId="56D723F8" w:rsidR="00377B7E" w:rsidRPr="00BB28A7" w:rsidRDefault="00377B7E" w:rsidP="00377B7E">
      <w:pPr>
        <w:spacing w:after="0"/>
        <w:jc w:val="both"/>
      </w:pPr>
      <w:r w:rsidRPr="00BB28A7">
        <w:t>O presente Relatório Estatístico Anual apresenta as informações referentes às manifestações registradas junto ao sistema Fala.BR/Ouvidoria do Município de Tomar do Geru/SE durante o exercício de 2026,</w:t>
      </w:r>
      <w:r w:rsidR="00C3249F">
        <w:t xml:space="preserve"> de janeiro a maio,</w:t>
      </w:r>
      <w:r w:rsidRPr="00BB28A7">
        <w:t xml:space="preserve"> em conformidade com a legislação vigente relativa à transparência pública e ao acesso à informação.</w:t>
      </w:r>
    </w:p>
    <w:p w14:paraId="56AB73EE" w14:textId="1583ABBA" w:rsidR="00377B7E" w:rsidRPr="00BB28A7" w:rsidRDefault="00377B7E" w:rsidP="00377B7E">
      <w:pPr>
        <w:spacing w:after="0"/>
        <w:jc w:val="both"/>
      </w:pPr>
    </w:p>
    <w:p w14:paraId="0A8B4AB4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2. Quantidade de Manifestações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1177"/>
      </w:tblGrid>
      <w:tr w:rsidR="00377B7E" w:rsidRPr="00BB28A7" w14:paraId="6FCE5A7B" w14:textId="77777777" w:rsidTr="009A04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BD9BAE" w14:textId="77777777" w:rsidR="00377B7E" w:rsidRPr="00BB28A7" w:rsidRDefault="00377B7E" w:rsidP="009A0469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Situação</w:t>
            </w:r>
          </w:p>
        </w:tc>
        <w:tc>
          <w:tcPr>
            <w:tcW w:w="0" w:type="auto"/>
            <w:vAlign w:val="center"/>
            <w:hideMark/>
          </w:tcPr>
          <w:p w14:paraId="310A3635" w14:textId="77777777" w:rsidR="00377B7E" w:rsidRPr="00BB28A7" w:rsidRDefault="00377B7E" w:rsidP="009A0469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Quantidade</w:t>
            </w:r>
          </w:p>
        </w:tc>
      </w:tr>
      <w:tr w:rsidR="00377B7E" w:rsidRPr="00BB28A7" w14:paraId="02F9D167" w14:textId="77777777" w:rsidTr="009A0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2089C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Manifestações Registradas</w:t>
            </w:r>
          </w:p>
        </w:tc>
        <w:tc>
          <w:tcPr>
            <w:tcW w:w="0" w:type="auto"/>
            <w:vAlign w:val="center"/>
            <w:hideMark/>
          </w:tcPr>
          <w:p w14:paraId="63C1201D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2</w:t>
            </w:r>
          </w:p>
        </w:tc>
      </w:tr>
      <w:tr w:rsidR="00377B7E" w:rsidRPr="00BB28A7" w14:paraId="4BA95BD7" w14:textId="77777777" w:rsidTr="009A0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3203A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Concluídas</w:t>
            </w:r>
          </w:p>
        </w:tc>
        <w:tc>
          <w:tcPr>
            <w:tcW w:w="0" w:type="auto"/>
            <w:vAlign w:val="center"/>
            <w:hideMark/>
          </w:tcPr>
          <w:p w14:paraId="585839AC" w14:textId="2449ABFE" w:rsidR="00377B7E" w:rsidRPr="00BB28A7" w:rsidRDefault="00377B7E" w:rsidP="009A0469">
            <w:pPr>
              <w:spacing w:after="0"/>
              <w:jc w:val="both"/>
            </w:pPr>
            <w:r>
              <w:t>1</w:t>
            </w:r>
          </w:p>
        </w:tc>
      </w:tr>
      <w:tr w:rsidR="00377B7E" w:rsidRPr="00BB28A7" w14:paraId="717CFFDC" w14:textId="77777777" w:rsidTr="009A0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53793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3A1CE89" w14:textId="2D976406" w:rsidR="00377B7E" w:rsidRPr="00BB28A7" w:rsidRDefault="00377B7E" w:rsidP="009A0469">
            <w:pPr>
              <w:spacing w:after="0"/>
              <w:jc w:val="both"/>
            </w:pPr>
            <w:r>
              <w:t>1</w:t>
            </w:r>
          </w:p>
        </w:tc>
      </w:tr>
    </w:tbl>
    <w:p w14:paraId="63708D8F" w14:textId="3957FCD3" w:rsidR="00377B7E" w:rsidRPr="00BB28A7" w:rsidRDefault="00377B7E" w:rsidP="00377B7E">
      <w:pPr>
        <w:spacing w:after="0"/>
        <w:jc w:val="both"/>
      </w:pPr>
    </w:p>
    <w:p w14:paraId="6FF3A3DA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3. Tipos de Manifestação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177"/>
      </w:tblGrid>
      <w:tr w:rsidR="00377B7E" w:rsidRPr="00BB28A7" w14:paraId="6892EE41" w14:textId="77777777" w:rsidTr="00377B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E1DA87" w14:textId="77777777" w:rsidR="00377B7E" w:rsidRPr="00BB28A7" w:rsidRDefault="00377B7E" w:rsidP="009A0469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23896275" w14:textId="77777777" w:rsidR="00377B7E" w:rsidRPr="00BB28A7" w:rsidRDefault="00377B7E" w:rsidP="009A0469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Quantidade</w:t>
            </w:r>
          </w:p>
        </w:tc>
      </w:tr>
      <w:tr w:rsidR="00377B7E" w:rsidRPr="00BB28A7" w14:paraId="66AE0332" w14:textId="77777777" w:rsidTr="00377B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B25F4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Denúncia</w:t>
            </w:r>
          </w:p>
        </w:tc>
        <w:tc>
          <w:tcPr>
            <w:tcW w:w="0" w:type="auto"/>
            <w:vAlign w:val="center"/>
            <w:hideMark/>
          </w:tcPr>
          <w:p w14:paraId="777BE285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1</w:t>
            </w:r>
          </w:p>
        </w:tc>
      </w:tr>
      <w:tr w:rsidR="00377B7E" w:rsidRPr="00BB28A7" w14:paraId="25B00FCE" w14:textId="77777777" w:rsidTr="00377B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D912C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Comunicação</w:t>
            </w:r>
          </w:p>
        </w:tc>
        <w:tc>
          <w:tcPr>
            <w:tcW w:w="0" w:type="auto"/>
            <w:vAlign w:val="center"/>
            <w:hideMark/>
          </w:tcPr>
          <w:p w14:paraId="4F771010" w14:textId="77777777" w:rsidR="00377B7E" w:rsidRPr="00BB28A7" w:rsidRDefault="00377B7E" w:rsidP="009A0469">
            <w:pPr>
              <w:spacing w:after="0"/>
              <w:jc w:val="both"/>
            </w:pPr>
            <w:r w:rsidRPr="00BB28A7">
              <w:t>1</w:t>
            </w:r>
          </w:p>
        </w:tc>
      </w:tr>
    </w:tbl>
    <w:p w14:paraId="6E5B0B14" w14:textId="24C8C206" w:rsidR="00377B7E" w:rsidRPr="00BB28A7" w:rsidRDefault="00377B7E" w:rsidP="00377B7E">
      <w:pPr>
        <w:spacing w:after="0"/>
        <w:jc w:val="both"/>
      </w:pPr>
    </w:p>
    <w:p w14:paraId="35C4F5C7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4. Assuntos Demandados</w:t>
      </w:r>
    </w:p>
    <w:p w14:paraId="6015A257" w14:textId="77777777" w:rsidR="00377B7E" w:rsidRPr="00BB28A7" w:rsidRDefault="00377B7E" w:rsidP="00377B7E">
      <w:pPr>
        <w:numPr>
          <w:ilvl w:val="0"/>
          <w:numId w:val="3"/>
        </w:numPr>
        <w:spacing w:after="0"/>
        <w:jc w:val="both"/>
      </w:pPr>
      <w:r w:rsidRPr="00BB28A7">
        <w:t>Educação Básica;</w:t>
      </w:r>
    </w:p>
    <w:p w14:paraId="3901D5A6" w14:textId="77777777" w:rsidR="00377B7E" w:rsidRPr="00BB28A7" w:rsidRDefault="00377B7E" w:rsidP="00377B7E">
      <w:pPr>
        <w:numPr>
          <w:ilvl w:val="0"/>
          <w:numId w:val="3"/>
        </w:numPr>
        <w:spacing w:after="0"/>
        <w:jc w:val="both"/>
      </w:pPr>
      <w:r w:rsidRPr="00BB28A7">
        <w:t>Programas e Benefícios Sociais.</w:t>
      </w:r>
    </w:p>
    <w:p w14:paraId="166E0651" w14:textId="44C836A6" w:rsidR="00377B7E" w:rsidRPr="00BB28A7" w:rsidRDefault="00377B7E" w:rsidP="00377B7E">
      <w:pPr>
        <w:spacing w:after="0"/>
        <w:jc w:val="both"/>
      </w:pPr>
    </w:p>
    <w:p w14:paraId="15F51012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5. Situação das Demandas</w:t>
      </w:r>
    </w:p>
    <w:p w14:paraId="75763051" w14:textId="77777777" w:rsidR="00377B7E" w:rsidRPr="00BB28A7" w:rsidRDefault="00377B7E" w:rsidP="00377B7E">
      <w:pPr>
        <w:spacing w:after="0"/>
        <w:jc w:val="both"/>
      </w:pPr>
      <w:r w:rsidRPr="00BB28A7">
        <w:t>Até a presente data, as manifestações registradas no exercício de 2026 encontram-se na situação “Cadastrada”, dentro do prazo regular de tramitação e análise.</w:t>
      </w:r>
    </w:p>
    <w:p w14:paraId="522892F4" w14:textId="4FE5494F" w:rsidR="00377B7E" w:rsidRPr="00BB28A7" w:rsidRDefault="00377B7E" w:rsidP="00377B7E">
      <w:pPr>
        <w:spacing w:after="0"/>
        <w:jc w:val="both"/>
      </w:pPr>
    </w:p>
    <w:p w14:paraId="799A7A79" w14:textId="77777777" w:rsidR="00377B7E" w:rsidRPr="00BB28A7" w:rsidRDefault="00377B7E" w:rsidP="00377B7E">
      <w:pPr>
        <w:spacing w:after="0"/>
        <w:jc w:val="both"/>
        <w:rPr>
          <w:b/>
          <w:bCs/>
        </w:rPr>
      </w:pPr>
      <w:r w:rsidRPr="00BB28A7">
        <w:rPr>
          <w:b/>
          <w:bCs/>
        </w:rPr>
        <w:t>6. Considerações Finais</w:t>
      </w:r>
    </w:p>
    <w:p w14:paraId="36595A03" w14:textId="77777777" w:rsidR="00377B7E" w:rsidRPr="00BB28A7" w:rsidRDefault="00377B7E" w:rsidP="00377B7E">
      <w:pPr>
        <w:spacing w:after="0"/>
        <w:jc w:val="both"/>
      </w:pPr>
      <w:r w:rsidRPr="00BB28A7">
        <w:t>O Município de Tomar do Geru/SE permanece comprometido com a transparência pública, o acesso à informação e o fortalecimento dos mecanismos de participação social, buscando continuamente aprimorar os serviços prestados à população por meio da Ouvidoria Municipal e do sistema Fala.BR.</w:t>
      </w:r>
    </w:p>
    <w:p w14:paraId="1CDEE7DA" w14:textId="77777777" w:rsidR="00377B7E" w:rsidRDefault="00377B7E" w:rsidP="00377B7E">
      <w:pPr>
        <w:spacing w:after="0"/>
        <w:jc w:val="both"/>
      </w:pPr>
    </w:p>
    <w:p w14:paraId="0A2A6D84" w14:textId="77777777" w:rsidR="00C3249F" w:rsidRDefault="00C3249F" w:rsidP="00377B7E">
      <w:pPr>
        <w:spacing w:after="0"/>
        <w:jc w:val="right"/>
      </w:pPr>
    </w:p>
    <w:p w14:paraId="6A088537" w14:textId="77777777" w:rsidR="00C3249F" w:rsidRDefault="00C3249F" w:rsidP="00377B7E">
      <w:pPr>
        <w:spacing w:after="0"/>
        <w:jc w:val="right"/>
      </w:pPr>
    </w:p>
    <w:p w14:paraId="2E7169F7" w14:textId="18B81BA0" w:rsidR="00377B7E" w:rsidRDefault="00377B7E" w:rsidP="00377B7E">
      <w:pPr>
        <w:spacing w:after="0"/>
        <w:jc w:val="right"/>
      </w:pPr>
      <w:r>
        <w:lastRenderedPageBreak/>
        <w:t xml:space="preserve">Tomar do Geru, 26 de </w:t>
      </w:r>
      <w:proofErr w:type="gramStart"/>
      <w:r>
        <w:t>Maio</w:t>
      </w:r>
      <w:proofErr w:type="gramEnd"/>
      <w:r>
        <w:t xml:space="preserve"> de 2026</w:t>
      </w:r>
    </w:p>
    <w:p w14:paraId="4FFB056B" w14:textId="77777777" w:rsidR="00377B7E" w:rsidRDefault="00377B7E" w:rsidP="00377B7E">
      <w:pPr>
        <w:spacing w:after="0"/>
        <w:jc w:val="right"/>
      </w:pPr>
    </w:p>
    <w:p w14:paraId="6C0BA7CB" w14:textId="77777777" w:rsidR="00377B7E" w:rsidRDefault="00377B7E" w:rsidP="00377B7E">
      <w:pPr>
        <w:spacing w:after="0"/>
        <w:jc w:val="both"/>
      </w:pPr>
    </w:p>
    <w:p w14:paraId="1631135B" w14:textId="77777777" w:rsidR="00377B7E" w:rsidRDefault="00377B7E" w:rsidP="00377B7E">
      <w:pPr>
        <w:spacing w:after="0"/>
        <w:jc w:val="both"/>
      </w:pPr>
    </w:p>
    <w:p w14:paraId="73C0403B" w14:textId="77777777" w:rsidR="00377B7E" w:rsidRDefault="00377B7E" w:rsidP="00377B7E">
      <w:pPr>
        <w:spacing w:after="0"/>
        <w:jc w:val="both"/>
      </w:pPr>
    </w:p>
    <w:p w14:paraId="316CFDC9" w14:textId="6B5FC536" w:rsidR="00377B7E" w:rsidRDefault="00377B7E" w:rsidP="00377B7E">
      <w:pPr>
        <w:spacing w:after="0"/>
        <w:jc w:val="center"/>
      </w:pPr>
      <w:r>
        <w:t>MAYSLLE OLIVEIRA DA SILVA</w:t>
      </w:r>
    </w:p>
    <w:p w14:paraId="3D50E6A8" w14:textId="61C57FB6" w:rsidR="00377B7E" w:rsidRDefault="00377B7E" w:rsidP="00377B7E">
      <w:pPr>
        <w:spacing w:after="0"/>
        <w:jc w:val="center"/>
      </w:pPr>
      <w:r>
        <w:t>Responsável pela Ouvidoria</w:t>
      </w:r>
    </w:p>
    <w:p w14:paraId="57D2C698" w14:textId="7F3C41C2" w:rsidR="00012186" w:rsidRPr="00012186" w:rsidRDefault="00012186" w:rsidP="00585FC9">
      <w:pPr>
        <w:spacing w:after="0"/>
        <w:jc w:val="center"/>
        <w:rPr>
          <w:b/>
          <w:bCs/>
        </w:rPr>
      </w:pPr>
    </w:p>
    <w:sectPr w:rsidR="00012186" w:rsidRPr="00012186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9484" w14:textId="77777777" w:rsidR="005113EF" w:rsidRDefault="005113EF" w:rsidP="00B33E23">
      <w:pPr>
        <w:spacing w:after="0" w:line="240" w:lineRule="auto"/>
      </w:pPr>
      <w:r>
        <w:separator/>
      </w:r>
    </w:p>
  </w:endnote>
  <w:endnote w:type="continuationSeparator" w:id="0">
    <w:p w14:paraId="6AD3D26D" w14:textId="77777777" w:rsidR="005113EF" w:rsidRDefault="005113EF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087E" w14:textId="4F130E2F" w:rsidR="00624CC2" w:rsidRDefault="00000000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7D6C" w14:textId="77777777" w:rsidR="005113EF" w:rsidRDefault="005113EF" w:rsidP="00B33E23">
      <w:pPr>
        <w:spacing w:after="0" w:line="240" w:lineRule="auto"/>
      </w:pPr>
      <w:r>
        <w:separator/>
      </w:r>
    </w:p>
  </w:footnote>
  <w:footnote w:type="continuationSeparator" w:id="0">
    <w:p w14:paraId="5EF451C9" w14:textId="77777777" w:rsidR="005113EF" w:rsidRDefault="005113EF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21998"/>
    <w:multiLevelType w:val="multilevel"/>
    <w:tmpl w:val="49F2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695073">
    <w:abstractNumId w:val="1"/>
  </w:num>
  <w:num w:numId="2" w16cid:durableId="1139225294">
    <w:abstractNumId w:val="0"/>
  </w:num>
  <w:num w:numId="3" w16cid:durableId="124669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1547F2"/>
    <w:rsid w:val="001A5700"/>
    <w:rsid w:val="00246C7C"/>
    <w:rsid w:val="00330948"/>
    <w:rsid w:val="00377B7E"/>
    <w:rsid w:val="003E5429"/>
    <w:rsid w:val="00477CFC"/>
    <w:rsid w:val="005113EF"/>
    <w:rsid w:val="00560FFF"/>
    <w:rsid w:val="00585FC9"/>
    <w:rsid w:val="00624CC2"/>
    <w:rsid w:val="006B237E"/>
    <w:rsid w:val="00722585"/>
    <w:rsid w:val="007C7065"/>
    <w:rsid w:val="008912E3"/>
    <w:rsid w:val="008C2610"/>
    <w:rsid w:val="00945CDE"/>
    <w:rsid w:val="00963662"/>
    <w:rsid w:val="009F3376"/>
    <w:rsid w:val="00A76F97"/>
    <w:rsid w:val="00AD63F4"/>
    <w:rsid w:val="00B33E23"/>
    <w:rsid w:val="00BC3350"/>
    <w:rsid w:val="00BF3DC5"/>
    <w:rsid w:val="00C3249F"/>
    <w:rsid w:val="00CC0CEB"/>
    <w:rsid w:val="00D732AE"/>
    <w:rsid w:val="00D8601E"/>
    <w:rsid w:val="00DF03E0"/>
    <w:rsid w:val="00E06E83"/>
    <w:rsid w:val="00E327BE"/>
    <w:rsid w:val="00EF3AC6"/>
    <w:rsid w:val="00F618EC"/>
    <w:rsid w:val="00F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3873F-6526-4C23-BBE0-3A67644F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MAYSLLE</cp:lastModifiedBy>
  <cp:revision>3</cp:revision>
  <cp:lastPrinted>2025-01-06T17:10:00Z</cp:lastPrinted>
  <dcterms:created xsi:type="dcterms:W3CDTF">2026-05-26T21:57:00Z</dcterms:created>
  <dcterms:modified xsi:type="dcterms:W3CDTF">2026-06-10T14:43:00Z</dcterms:modified>
</cp:coreProperties>
</file>