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Pr="0083565E" w:rsidRDefault="002533C4" w:rsidP="002533C4">
      <w:pPr>
        <w:spacing w:after="0"/>
        <w:jc w:val="center"/>
        <w:rPr>
          <w:rFonts w:ascii="Times New Roman" w:hAnsi="Times New Roman" w:cs="Times New Roman"/>
        </w:rPr>
      </w:pPr>
      <w:r w:rsidRPr="0083565E">
        <w:rPr>
          <w:rFonts w:ascii="Times New Roman" w:hAnsi="Times New Roman" w:cs="Times New Roman"/>
        </w:rPr>
        <w:t>NOTA EXPLICATIVA</w:t>
      </w:r>
    </w:p>
    <w:p w14:paraId="65B85237" w14:textId="77777777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qualidade de responsável pelas informações disponibilizadas no Portal da Transparência e no </w:t>
      </w:r>
      <w:proofErr w:type="spellStart"/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>e-SIC</w:t>
      </w:r>
      <w:proofErr w:type="spellEnd"/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Tomar do Geru/SE, certificamos, para os devidos fins, que, após consulta realizada na base de dados do Portal da Transparência, aos sistemas administrativos internos e aos demais registros oficiais desta municipalidade, </w:t>
      </w:r>
      <w:r w:rsidRPr="008356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localizadas informações classificadas como sigilosas, tampouco registros de classificação de informações</w:t>
      </w: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período compreendido entre </w:t>
      </w:r>
      <w:r w:rsidRPr="00507D5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1º de janeiro de 2025 e 31 de dezembro de 2025</w:t>
      </w:r>
      <w:r w:rsidRPr="00507D50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</w:t>
      </w:r>
    </w:p>
    <w:p w14:paraId="6B36F0F4" w14:textId="77777777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>Esclarecemos que o Município adota os princípios da publicidade e da transparência previstos na Constituição Federal e na Lei nº 12.527/2011 – Lei de Acesso à Informação (LAI), disponibilizando à sociedade as informações de interesse público de forma clara, objetiva e acessível, ressalvadas apenas as hipóteses legais de sigilo previstas na legislação vigente.</w:t>
      </w:r>
    </w:p>
    <w:p w14:paraId="35C6ACD7" w14:textId="77777777" w:rsidR="0083565E" w:rsidRPr="0083565E" w:rsidRDefault="0083565E" w:rsidP="0083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diante da inexistência de informações classificadas como sigilosas no período mencionado, </w:t>
      </w:r>
      <w:r w:rsidRPr="0083565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dados a serem publicados no respectivo item do Portal da Transparência</w:t>
      </w:r>
      <w:r w:rsidRPr="008356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5C39B15B" w:rsidR="00091616" w:rsidRPr="0083565E" w:rsidRDefault="00091616" w:rsidP="0009161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83565E">
        <w:rPr>
          <w:rFonts w:ascii="Times New Roman" w:hAnsi="Times New Roman" w:cs="Times New Roman"/>
          <w:b/>
          <w:bCs/>
        </w:rPr>
        <w:t xml:space="preserve">Tomar do Geru/SE, </w:t>
      </w:r>
      <w:r w:rsidR="0083565E">
        <w:rPr>
          <w:rFonts w:ascii="Times New Roman" w:hAnsi="Times New Roman" w:cs="Times New Roman"/>
          <w:b/>
          <w:bCs/>
        </w:rPr>
        <w:t>31</w:t>
      </w:r>
      <w:r w:rsidRPr="0083565E">
        <w:rPr>
          <w:rFonts w:ascii="Times New Roman" w:hAnsi="Times New Roman" w:cs="Times New Roman"/>
          <w:b/>
          <w:bCs/>
        </w:rPr>
        <w:t xml:space="preserve"> de </w:t>
      </w:r>
      <w:r w:rsidR="0083565E">
        <w:rPr>
          <w:rFonts w:ascii="Times New Roman" w:hAnsi="Times New Roman" w:cs="Times New Roman"/>
          <w:b/>
          <w:bCs/>
        </w:rPr>
        <w:t>Dezembro</w:t>
      </w:r>
      <w:r w:rsidR="00AE3BB3" w:rsidRPr="0083565E">
        <w:rPr>
          <w:rFonts w:ascii="Times New Roman" w:hAnsi="Times New Roman" w:cs="Times New Roman"/>
          <w:b/>
          <w:bCs/>
        </w:rPr>
        <w:t xml:space="preserve"> </w:t>
      </w:r>
      <w:r w:rsidRPr="0083565E">
        <w:rPr>
          <w:rFonts w:ascii="Times New Roman" w:hAnsi="Times New Roman" w:cs="Times New Roman"/>
          <w:b/>
          <w:bCs/>
        </w:rPr>
        <w:t>de 202</w:t>
      </w:r>
      <w:r w:rsidR="0083565E">
        <w:rPr>
          <w:rFonts w:ascii="Times New Roman" w:hAnsi="Times New Roman" w:cs="Times New Roman"/>
          <w:b/>
          <w:bCs/>
        </w:rPr>
        <w:t>5</w:t>
      </w:r>
      <w:r w:rsidRPr="0083565E">
        <w:rPr>
          <w:rFonts w:ascii="Times New Roman" w:hAnsi="Times New Roman" w:cs="Times New Roman"/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P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sectPr w:rsidR="00CD61BF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1E8E7" w14:textId="77777777" w:rsidR="003F7A31" w:rsidRDefault="003F7A31" w:rsidP="00B33E23">
      <w:pPr>
        <w:spacing w:after="0" w:line="240" w:lineRule="auto"/>
      </w:pPr>
      <w:r>
        <w:separator/>
      </w:r>
    </w:p>
  </w:endnote>
  <w:endnote w:type="continuationSeparator" w:id="0">
    <w:p w14:paraId="6D6F388C" w14:textId="77777777" w:rsidR="003F7A31" w:rsidRDefault="003F7A31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3F7A31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BE9E" w14:textId="77777777" w:rsidR="003F7A31" w:rsidRDefault="003F7A31" w:rsidP="00B33E23">
      <w:pPr>
        <w:spacing w:after="0" w:line="240" w:lineRule="auto"/>
      </w:pPr>
      <w:r>
        <w:separator/>
      </w:r>
    </w:p>
  </w:footnote>
  <w:footnote w:type="continuationSeparator" w:id="0">
    <w:p w14:paraId="4432F601" w14:textId="77777777" w:rsidR="003F7A31" w:rsidRDefault="003F7A31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91616"/>
    <w:rsid w:val="000D5119"/>
    <w:rsid w:val="000E3051"/>
    <w:rsid w:val="000E690D"/>
    <w:rsid w:val="001547F2"/>
    <w:rsid w:val="001A5700"/>
    <w:rsid w:val="00246C7C"/>
    <w:rsid w:val="002533C4"/>
    <w:rsid w:val="002813D9"/>
    <w:rsid w:val="003F7A31"/>
    <w:rsid w:val="004B7EE4"/>
    <w:rsid w:val="00507D50"/>
    <w:rsid w:val="00560FFF"/>
    <w:rsid w:val="00592052"/>
    <w:rsid w:val="00624CC2"/>
    <w:rsid w:val="006B237E"/>
    <w:rsid w:val="00722585"/>
    <w:rsid w:val="007C7065"/>
    <w:rsid w:val="0081491D"/>
    <w:rsid w:val="0083565E"/>
    <w:rsid w:val="008912E3"/>
    <w:rsid w:val="008C2610"/>
    <w:rsid w:val="00945CDE"/>
    <w:rsid w:val="00963662"/>
    <w:rsid w:val="009E5BEE"/>
    <w:rsid w:val="009F3376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2026-07-18T12:26:00Z</dcterms:created>
  <dcterms:modified xsi:type="dcterms:W3CDTF">2026-07-18T12:43:00Z</dcterms:modified>
</cp:coreProperties>
</file>